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D962" w14:textId="77777777" w:rsidR="003A56C8" w:rsidRPr="00781117" w:rsidRDefault="00E65603" w:rsidP="004C68DB">
      <w:pPr>
        <w:pStyle w:val="BodyText"/>
        <w:ind w:left="3547" w:hanging="2129"/>
        <w:rPr>
          <w:rFonts w:ascii="Times New Roman"/>
          <w:i w:val="0"/>
        </w:rPr>
      </w:pPr>
      <w:r>
        <w:rPr>
          <w:rFonts w:ascii="Times New Roman"/>
          <w:i w:val="0"/>
          <w:noProof/>
          <w:lang w:eastAsia="tr-TR"/>
        </w:rPr>
        <w:drawing>
          <wp:inline distT="0" distB="0" distL="0" distR="0" wp14:anchorId="3AD29AE1" wp14:editId="3C8C8B5F">
            <wp:extent cx="5072210" cy="985520"/>
            <wp:effectExtent l="0" t="0" r="0" b="508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598" cy="100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B42B8" w14:textId="77777777" w:rsidR="003A56C8" w:rsidRPr="004C68DB" w:rsidRDefault="00E65603" w:rsidP="00781117">
      <w:pPr>
        <w:pStyle w:val="Title"/>
        <w:rPr>
          <w:color w:val="0000FF"/>
          <w:spacing w:val="-2"/>
          <w:sz w:val="40"/>
          <w:szCs w:val="40"/>
        </w:rPr>
      </w:pPr>
      <w:r w:rsidRPr="004C68DB">
        <w:rPr>
          <w:color w:val="0000FF"/>
          <w:sz w:val="40"/>
          <w:szCs w:val="40"/>
        </w:rPr>
        <w:t>POLİSOMNOGRAFİ</w:t>
      </w:r>
      <w:r w:rsidRPr="004C68DB">
        <w:rPr>
          <w:color w:val="0000FF"/>
          <w:spacing w:val="-12"/>
          <w:sz w:val="40"/>
          <w:szCs w:val="40"/>
        </w:rPr>
        <w:t xml:space="preserve"> </w:t>
      </w:r>
      <w:r w:rsidRPr="004C68DB">
        <w:rPr>
          <w:color w:val="0000FF"/>
          <w:spacing w:val="-2"/>
          <w:sz w:val="40"/>
          <w:szCs w:val="40"/>
        </w:rPr>
        <w:t>KURSU</w:t>
      </w:r>
    </w:p>
    <w:p w14:paraId="08EB5694" w14:textId="77777777" w:rsidR="003A56C8" w:rsidRDefault="00781117" w:rsidP="00781117">
      <w:pPr>
        <w:pStyle w:val="Title"/>
      </w:pPr>
      <w:r>
        <w:rPr>
          <w:color w:val="0000FF"/>
        </w:rPr>
        <w:t>-</w:t>
      </w:r>
      <w:r w:rsidR="003A56C8">
        <w:rPr>
          <w:color w:val="0000FF"/>
        </w:rPr>
        <w:t>Hekim</w:t>
      </w:r>
      <w:r w:rsidR="003A56C8">
        <w:rPr>
          <w:color w:val="0000FF"/>
          <w:spacing w:val="-3"/>
        </w:rPr>
        <w:t xml:space="preserve"> ve Teknisyenler için</w:t>
      </w:r>
      <w:r>
        <w:rPr>
          <w:color w:val="0000FF"/>
          <w:spacing w:val="-3"/>
        </w:rPr>
        <w:t>-</w:t>
      </w:r>
    </w:p>
    <w:p w14:paraId="4765150D" w14:textId="77777777" w:rsidR="00351F06" w:rsidRDefault="00781117" w:rsidP="00781117">
      <w:pPr>
        <w:spacing w:before="31" w:line="259" w:lineRule="auto"/>
        <w:ind w:right="2941"/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 xml:space="preserve">                              </w:t>
      </w:r>
      <w:r w:rsidR="00637938">
        <w:rPr>
          <w:b/>
          <w:color w:val="0000FF"/>
          <w:sz w:val="24"/>
        </w:rPr>
        <w:t>15 Şubat</w:t>
      </w:r>
      <w:r w:rsidR="00431954">
        <w:rPr>
          <w:b/>
          <w:color w:val="0000FF"/>
          <w:sz w:val="24"/>
        </w:rPr>
        <w:t xml:space="preserve"> 2025</w:t>
      </w:r>
    </w:p>
    <w:p w14:paraId="0BE570C9" w14:textId="77777777" w:rsidR="00A57952" w:rsidRDefault="00781117" w:rsidP="00396189">
      <w:pPr>
        <w:spacing w:before="31" w:line="259" w:lineRule="auto"/>
        <w:ind w:right="2941"/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 xml:space="preserve">                               </w:t>
      </w:r>
      <w:r w:rsidR="00351F06">
        <w:rPr>
          <w:b/>
          <w:color w:val="0000FF"/>
          <w:sz w:val="24"/>
        </w:rPr>
        <w:t>Alanya /Antalya</w:t>
      </w:r>
    </w:p>
    <w:p w14:paraId="7C24996C" w14:textId="77777777" w:rsidR="00396189" w:rsidRPr="00396189" w:rsidRDefault="00396189" w:rsidP="00396189">
      <w:pPr>
        <w:spacing w:before="31" w:line="259" w:lineRule="auto"/>
        <w:ind w:right="2941"/>
        <w:jc w:val="center"/>
        <w:rPr>
          <w:b/>
          <w:color w:val="0000FF"/>
          <w:sz w:val="24"/>
        </w:rPr>
      </w:pPr>
    </w:p>
    <w:tbl>
      <w:tblPr>
        <w:tblStyle w:val="TableNormal1"/>
        <w:tblW w:w="0" w:type="auto"/>
        <w:tblInd w:w="8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6806"/>
        <w:gridCol w:w="2610"/>
      </w:tblGrid>
      <w:tr w:rsidR="00A57952" w14:paraId="6AC25821" w14:textId="77777777">
        <w:trPr>
          <w:trHeight w:val="407"/>
        </w:trPr>
        <w:tc>
          <w:tcPr>
            <w:tcW w:w="11176" w:type="dxa"/>
            <w:gridSpan w:val="3"/>
            <w:shd w:val="clear" w:color="auto" w:fill="D9D9D9"/>
          </w:tcPr>
          <w:p w14:paraId="231EAC3D" w14:textId="77777777" w:rsidR="00A57952" w:rsidRPr="00396189" w:rsidRDefault="00E65603" w:rsidP="003956FA">
            <w:pPr>
              <w:pStyle w:val="TableParagraph"/>
              <w:rPr>
                <w:b/>
                <w:sz w:val="24"/>
                <w:szCs w:val="24"/>
              </w:rPr>
            </w:pPr>
            <w:r w:rsidRPr="00396189">
              <w:rPr>
                <w:b/>
                <w:color w:val="0000FF"/>
                <w:sz w:val="24"/>
                <w:szCs w:val="24"/>
              </w:rPr>
              <w:t>Oturum-1:</w:t>
            </w:r>
            <w:r w:rsidRPr="00396189">
              <w:rPr>
                <w:b/>
                <w:color w:val="0000FF"/>
                <w:spacing w:val="-7"/>
                <w:sz w:val="24"/>
                <w:szCs w:val="24"/>
              </w:rPr>
              <w:t xml:space="preserve"> </w:t>
            </w:r>
            <w:r w:rsidRPr="00396189">
              <w:rPr>
                <w:b/>
                <w:color w:val="0000FF"/>
                <w:sz w:val="24"/>
                <w:szCs w:val="24"/>
              </w:rPr>
              <w:t>Oturum</w:t>
            </w:r>
            <w:r w:rsidRPr="00396189">
              <w:rPr>
                <w:b/>
                <w:color w:val="0000FF"/>
                <w:spacing w:val="-4"/>
                <w:sz w:val="24"/>
                <w:szCs w:val="24"/>
              </w:rPr>
              <w:t xml:space="preserve"> </w:t>
            </w:r>
            <w:r w:rsidRPr="00396189">
              <w:rPr>
                <w:b/>
                <w:color w:val="0000FF"/>
                <w:sz w:val="24"/>
                <w:szCs w:val="24"/>
              </w:rPr>
              <w:t>Başkanları:</w:t>
            </w:r>
            <w:r w:rsidRPr="00396189">
              <w:rPr>
                <w:b/>
                <w:color w:val="0000FF"/>
                <w:spacing w:val="-7"/>
                <w:sz w:val="24"/>
                <w:szCs w:val="24"/>
              </w:rPr>
              <w:t xml:space="preserve"> </w:t>
            </w:r>
            <w:r w:rsidR="00781117" w:rsidRPr="00396189">
              <w:rPr>
                <w:b/>
                <w:color w:val="0000FF"/>
                <w:spacing w:val="-5"/>
                <w:sz w:val="24"/>
                <w:szCs w:val="24"/>
              </w:rPr>
              <w:t>Oğuz Köktürk,</w:t>
            </w:r>
            <w:r w:rsidR="00781117" w:rsidRPr="00396189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396189">
              <w:rPr>
                <w:b/>
                <w:color w:val="0000FF"/>
                <w:sz w:val="24"/>
                <w:szCs w:val="24"/>
              </w:rPr>
              <w:t>Hüseyin</w:t>
            </w:r>
            <w:r w:rsidRPr="00396189">
              <w:rPr>
                <w:b/>
                <w:color w:val="0000FF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96189">
              <w:rPr>
                <w:b/>
                <w:color w:val="0000FF"/>
                <w:sz w:val="24"/>
                <w:szCs w:val="24"/>
              </w:rPr>
              <w:t>Lakadamyalı</w:t>
            </w:r>
            <w:proofErr w:type="spellEnd"/>
            <w:r w:rsidRPr="00396189">
              <w:rPr>
                <w:b/>
                <w:color w:val="0000FF"/>
                <w:spacing w:val="-5"/>
                <w:sz w:val="24"/>
                <w:szCs w:val="24"/>
              </w:rPr>
              <w:t xml:space="preserve"> </w:t>
            </w:r>
          </w:p>
        </w:tc>
      </w:tr>
      <w:tr w:rsidR="00A57952" w14:paraId="1433A5EA" w14:textId="77777777">
        <w:trPr>
          <w:trHeight w:val="465"/>
        </w:trPr>
        <w:tc>
          <w:tcPr>
            <w:tcW w:w="1760" w:type="dxa"/>
          </w:tcPr>
          <w:p w14:paraId="3CBBDE21" w14:textId="77777777" w:rsidR="00A57952" w:rsidRPr="00781117" w:rsidRDefault="00E65603">
            <w:pPr>
              <w:pStyle w:val="TableParagraph"/>
              <w:ind w:left="12"/>
              <w:jc w:val="center"/>
              <w:rPr>
                <w:b/>
                <w:bCs/>
              </w:rPr>
            </w:pPr>
            <w:r w:rsidRPr="00781117">
              <w:rPr>
                <w:b/>
                <w:bCs/>
                <w:spacing w:val="-2"/>
              </w:rPr>
              <w:t>08.45-09.00</w:t>
            </w:r>
          </w:p>
        </w:tc>
        <w:tc>
          <w:tcPr>
            <w:tcW w:w="6806" w:type="dxa"/>
          </w:tcPr>
          <w:p w14:paraId="0E45604C" w14:textId="77777777" w:rsidR="00A57952" w:rsidRDefault="00E65603">
            <w:pPr>
              <w:pStyle w:val="TableParagraph"/>
            </w:pPr>
            <w:r>
              <w:t>Açılış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konuşması</w:t>
            </w:r>
          </w:p>
        </w:tc>
        <w:tc>
          <w:tcPr>
            <w:tcW w:w="2610" w:type="dxa"/>
          </w:tcPr>
          <w:p w14:paraId="168C01F4" w14:textId="77777777" w:rsidR="00A57952" w:rsidRDefault="003A56C8" w:rsidP="00624BE1">
            <w:pPr>
              <w:pStyle w:val="TableParagraph"/>
              <w:ind w:left="106"/>
            </w:pPr>
            <w:r>
              <w:t xml:space="preserve">Duygu </w:t>
            </w:r>
            <w:proofErr w:type="spellStart"/>
            <w:r>
              <w:t>Özol</w:t>
            </w:r>
            <w:proofErr w:type="spellEnd"/>
          </w:p>
        </w:tc>
      </w:tr>
      <w:tr w:rsidR="00A57952" w14:paraId="356EDFCB" w14:textId="77777777">
        <w:trPr>
          <w:trHeight w:val="614"/>
        </w:trPr>
        <w:tc>
          <w:tcPr>
            <w:tcW w:w="1760" w:type="dxa"/>
          </w:tcPr>
          <w:p w14:paraId="1C70C54C" w14:textId="77777777" w:rsidR="00A57952" w:rsidRPr="00781117" w:rsidRDefault="00E65603">
            <w:pPr>
              <w:pStyle w:val="TableParagraph"/>
              <w:spacing w:line="240" w:lineRule="auto"/>
              <w:ind w:left="12"/>
              <w:jc w:val="center"/>
              <w:rPr>
                <w:b/>
                <w:bCs/>
              </w:rPr>
            </w:pPr>
            <w:r w:rsidRPr="00781117">
              <w:rPr>
                <w:b/>
                <w:bCs/>
                <w:spacing w:val="-2"/>
              </w:rPr>
              <w:t>09.00-09.30</w:t>
            </w:r>
          </w:p>
        </w:tc>
        <w:tc>
          <w:tcPr>
            <w:tcW w:w="6806" w:type="dxa"/>
          </w:tcPr>
          <w:p w14:paraId="2D4DAC6F" w14:textId="77777777" w:rsidR="00A57952" w:rsidRDefault="00E65603">
            <w:pPr>
              <w:pStyle w:val="TableParagraph"/>
              <w:spacing w:line="240" w:lineRule="auto"/>
            </w:pPr>
            <w:proofErr w:type="spellStart"/>
            <w:r>
              <w:t>Polisomnografi</w:t>
            </w:r>
            <w:proofErr w:type="spellEnd"/>
            <w:r>
              <w:rPr>
                <w:spacing w:val="-7"/>
              </w:rPr>
              <w:t xml:space="preserve"> </w:t>
            </w:r>
            <w:r>
              <w:t>(PSG);</w:t>
            </w:r>
            <w:r>
              <w:rPr>
                <w:spacing w:val="-8"/>
              </w:rPr>
              <w:t xml:space="preserve"> </w:t>
            </w:r>
            <w:r>
              <w:t>Tanım,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endikasyonlar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PSG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kayıt</w:t>
            </w:r>
          </w:p>
          <w:p w14:paraId="17DCDE2A" w14:textId="77777777" w:rsidR="00A57952" w:rsidRDefault="00781117">
            <w:pPr>
              <w:pStyle w:val="TableParagraph"/>
              <w:spacing w:before="1" w:line="287" w:lineRule="exact"/>
            </w:pPr>
            <w:r>
              <w:rPr>
                <w:spacing w:val="-2"/>
              </w:rPr>
              <w:t>Y</w:t>
            </w:r>
            <w:r w:rsidR="00E65603">
              <w:rPr>
                <w:spacing w:val="-2"/>
              </w:rPr>
              <w:t>öntemleri</w:t>
            </w:r>
          </w:p>
        </w:tc>
        <w:tc>
          <w:tcPr>
            <w:tcW w:w="2610" w:type="dxa"/>
          </w:tcPr>
          <w:p w14:paraId="0F43C1CF" w14:textId="77777777" w:rsidR="00A57952" w:rsidRDefault="00E1552C">
            <w:pPr>
              <w:pStyle w:val="TableParagraph"/>
              <w:spacing w:line="240" w:lineRule="auto"/>
              <w:ind w:left="106"/>
            </w:pPr>
            <w:r>
              <w:t>Özkan Yetkin</w:t>
            </w:r>
          </w:p>
        </w:tc>
      </w:tr>
      <w:tr w:rsidR="00A57952" w14:paraId="10661A8A" w14:textId="77777777">
        <w:trPr>
          <w:trHeight w:val="611"/>
        </w:trPr>
        <w:tc>
          <w:tcPr>
            <w:tcW w:w="1760" w:type="dxa"/>
          </w:tcPr>
          <w:p w14:paraId="798C2E0F" w14:textId="77777777" w:rsidR="00A57952" w:rsidRPr="00781117" w:rsidRDefault="00E65603">
            <w:pPr>
              <w:pStyle w:val="TableParagraph"/>
              <w:ind w:left="12" w:right="3"/>
              <w:jc w:val="center"/>
              <w:rPr>
                <w:b/>
                <w:bCs/>
              </w:rPr>
            </w:pPr>
            <w:r w:rsidRPr="00781117">
              <w:rPr>
                <w:b/>
                <w:bCs/>
                <w:spacing w:val="-2"/>
              </w:rPr>
              <w:t>09.30-10.00</w:t>
            </w:r>
          </w:p>
        </w:tc>
        <w:tc>
          <w:tcPr>
            <w:tcW w:w="6806" w:type="dxa"/>
          </w:tcPr>
          <w:p w14:paraId="11CFE1F3" w14:textId="77777777" w:rsidR="00A57952" w:rsidRDefault="00E65603">
            <w:pPr>
              <w:pStyle w:val="TableParagraph"/>
              <w:spacing w:line="305" w:lineRule="exact"/>
            </w:pPr>
            <w:r>
              <w:t>PSG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ekipman</w:t>
            </w:r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elektrodlar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sensörler</w:t>
            </w:r>
            <w:proofErr w:type="spellEnd"/>
            <w:r>
              <w:t>)</w:t>
            </w:r>
            <w:r>
              <w:rPr>
                <w:spacing w:val="-6"/>
              </w:rPr>
              <w:t xml:space="preserve"> </w:t>
            </w:r>
            <w:r>
              <w:t>hastanın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teste</w:t>
            </w:r>
          </w:p>
          <w:p w14:paraId="6F1BDB5A" w14:textId="77777777" w:rsidR="00A57952" w:rsidRDefault="00781117">
            <w:pPr>
              <w:pStyle w:val="TableParagraph"/>
              <w:spacing w:line="286" w:lineRule="exact"/>
            </w:pPr>
            <w:r>
              <w:rPr>
                <w:spacing w:val="-2"/>
              </w:rPr>
              <w:t>H</w:t>
            </w:r>
            <w:r w:rsidR="00E65603">
              <w:rPr>
                <w:spacing w:val="-2"/>
              </w:rPr>
              <w:t>azırlanması</w:t>
            </w:r>
          </w:p>
        </w:tc>
        <w:tc>
          <w:tcPr>
            <w:tcW w:w="2610" w:type="dxa"/>
          </w:tcPr>
          <w:p w14:paraId="1ABAEEC1" w14:textId="77777777" w:rsidR="00A57952" w:rsidRDefault="00781117">
            <w:pPr>
              <w:pStyle w:val="TableParagraph"/>
              <w:ind w:left="106"/>
            </w:pPr>
            <w:r>
              <w:t>Ahmet Yurttaş</w:t>
            </w:r>
          </w:p>
        </w:tc>
      </w:tr>
      <w:tr w:rsidR="00A57952" w14:paraId="31B815A0" w14:textId="77777777">
        <w:trPr>
          <w:trHeight w:val="613"/>
        </w:trPr>
        <w:tc>
          <w:tcPr>
            <w:tcW w:w="1760" w:type="dxa"/>
          </w:tcPr>
          <w:p w14:paraId="3814CAFE" w14:textId="77777777" w:rsidR="00A57952" w:rsidRPr="00781117" w:rsidRDefault="00E65603">
            <w:pPr>
              <w:pStyle w:val="TableParagraph"/>
              <w:ind w:left="12" w:right="5"/>
              <w:jc w:val="center"/>
              <w:rPr>
                <w:b/>
                <w:bCs/>
              </w:rPr>
            </w:pPr>
            <w:r w:rsidRPr="00781117">
              <w:rPr>
                <w:b/>
                <w:bCs/>
                <w:spacing w:val="-2"/>
              </w:rPr>
              <w:t>10.00-10.30</w:t>
            </w:r>
          </w:p>
        </w:tc>
        <w:tc>
          <w:tcPr>
            <w:tcW w:w="6806" w:type="dxa"/>
          </w:tcPr>
          <w:p w14:paraId="10BC4838" w14:textId="77777777" w:rsidR="00A57952" w:rsidRDefault="00E65603">
            <w:pPr>
              <w:pStyle w:val="TableParagraph"/>
            </w:pPr>
            <w:r>
              <w:t>PSG</w:t>
            </w:r>
            <w:r>
              <w:rPr>
                <w:spacing w:val="-9"/>
              </w:rPr>
              <w:t xml:space="preserve"> </w:t>
            </w:r>
            <w:r>
              <w:t>kayıt</w:t>
            </w:r>
            <w:r>
              <w:rPr>
                <w:spacing w:val="-7"/>
              </w:rPr>
              <w:t xml:space="preserve"> </w:t>
            </w:r>
            <w:r>
              <w:t>esnasında</w:t>
            </w:r>
            <w:r>
              <w:rPr>
                <w:spacing w:val="-4"/>
              </w:rPr>
              <w:t xml:space="preserve"> </w:t>
            </w:r>
            <w:r>
              <w:t>ortaya</w:t>
            </w:r>
            <w:r>
              <w:rPr>
                <w:spacing w:val="-5"/>
              </w:rPr>
              <w:t xml:space="preserve"> </w:t>
            </w:r>
            <w:r>
              <w:t>çıkan</w:t>
            </w:r>
            <w:r>
              <w:rPr>
                <w:spacing w:val="-7"/>
              </w:rPr>
              <w:t xml:space="preserve"> </w:t>
            </w:r>
            <w:r>
              <w:t>sorunlar,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artefaktlar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çözüm</w:t>
            </w:r>
          </w:p>
          <w:p w14:paraId="222B4CEF" w14:textId="77777777" w:rsidR="00A57952" w:rsidRDefault="00781117">
            <w:pPr>
              <w:pStyle w:val="TableParagraph"/>
              <w:spacing w:line="287" w:lineRule="exact"/>
            </w:pPr>
            <w:r>
              <w:rPr>
                <w:spacing w:val="-2"/>
              </w:rPr>
              <w:t>Y</w:t>
            </w:r>
            <w:r w:rsidR="00E65603">
              <w:rPr>
                <w:spacing w:val="-2"/>
              </w:rPr>
              <w:t>olları</w:t>
            </w:r>
          </w:p>
        </w:tc>
        <w:tc>
          <w:tcPr>
            <w:tcW w:w="2610" w:type="dxa"/>
          </w:tcPr>
          <w:p w14:paraId="72333653" w14:textId="77777777" w:rsidR="00A57952" w:rsidRDefault="00E1552C">
            <w:pPr>
              <w:pStyle w:val="TableParagraph"/>
              <w:ind w:left="106"/>
            </w:pPr>
            <w:r>
              <w:t>Hüseyin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Lakadamyalı</w:t>
            </w:r>
            <w:proofErr w:type="spellEnd"/>
          </w:p>
        </w:tc>
      </w:tr>
      <w:tr w:rsidR="00A57952" w14:paraId="72E7FF0B" w14:textId="77777777">
        <w:trPr>
          <w:trHeight w:val="347"/>
        </w:trPr>
        <w:tc>
          <w:tcPr>
            <w:tcW w:w="1760" w:type="dxa"/>
          </w:tcPr>
          <w:p w14:paraId="7E225E2F" w14:textId="77777777" w:rsidR="00A57952" w:rsidRDefault="00E65603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10.30–11.00</w:t>
            </w:r>
          </w:p>
        </w:tc>
        <w:tc>
          <w:tcPr>
            <w:tcW w:w="9416" w:type="dxa"/>
            <w:gridSpan w:val="2"/>
          </w:tcPr>
          <w:p w14:paraId="078420B9" w14:textId="77777777" w:rsidR="00A57952" w:rsidRDefault="00E65603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</w:rPr>
              <w:t>Tartışma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ve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5"/>
              </w:rPr>
              <w:t>Ara</w:t>
            </w:r>
          </w:p>
        </w:tc>
      </w:tr>
      <w:tr w:rsidR="00A57952" w14:paraId="5AE56D2D" w14:textId="77777777">
        <w:trPr>
          <w:trHeight w:val="407"/>
        </w:trPr>
        <w:tc>
          <w:tcPr>
            <w:tcW w:w="11176" w:type="dxa"/>
            <w:gridSpan w:val="3"/>
            <w:shd w:val="clear" w:color="auto" w:fill="D9D9D9"/>
          </w:tcPr>
          <w:p w14:paraId="49303EC8" w14:textId="77777777" w:rsidR="00A57952" w:rsidRPr="00396189" w:rsidRDefault="00E65603">
            <w:pPr>
              <w:pStyle w:val="TableParagraph"/>
              <w:rPr>
                <w:b/>
                <w:sz w:val="24"/>
                <w:szCs w:val="24"/>
              </w:rPr>
            </w:pPr>
            <w:r w:rsidRPr="00396189">
              <w:rPr>
                <w:b/>
                <w:color w:val="0000FF"/>
                <w:sz w:val="24"/>
                <w:szCs w:val="24"/>
              </w:rPr>
              <w:t>Oturum-2:</w:t>
            </w:r>
            <w:r w:rsidRPr="00396189">
              <w:rPr>
                <w:b/>
                <w:color w:val="0000FF"/>
                <w:spacing w:val="-6"/>
                <w:sz w:val="24"/>
                <w:szCs w:val="24"/>
              </w:rPr>
              <w:t xml:space="preserve"> </w:t>
            </w:r>
            <w:r w:rsidRPr="00396189">
              <w:rPr>
                <w:b/>
                <w:color w:val="0000FF"/>
                <w:sz w:val="24"/>
                <w:szCs w:val="24"/>
              </w:rPr>
              <w:t>Oturum</w:t>
            </w:r>
            <w:r w:rsidRPr="00396189">
              <w:rPr>
                <w:b/>
                <w:color w:val="0000FF"/>
                <w:spacing w:val="-3"/>
                <w:sz w:val="24"/>
                <w:szCs w:val="24"/>
              </w:rPr>
              <w:t xml:space="preserve"> </w:t>
            </w:r>
            <w:r w:rsidRPr="00396189">
              <w:rPr>
                <w:b/>
                <w:color w:val="0000FF"/>
                <w:sz w:val="24"/>
                <w:szCs w:val="24"/>
              </w:rPr>
              <w:t>Başkanları:</w:t>
            </w:r>
            <w:r w:rsidRPr="00396189">
              <w:rPr>
                <w:b/>
                <w:color w:val="0000FF"/>
                <w:spacing w:val="-5"/>
                <w:sz w:val="24"/>
                <w:szCs w:val="24"/>
              </w:rPr>
              <w:t xml:space="preserve"> </w:t>
            </w:r>
            <w:r w:rsidRPr="00396189">
              <w:rPr>
                <w:b/>
                <w:color w:val="0000FF"/>
                <w:sz w:val="24"/>
                <w:szCs w:val="24"/>
              </w:rPr>
              <w:t>Ayşe</w:t>
            </w:r>
            <w:r w:rsidRPr="00396189">
              <w:rPr>
                <w:b/>
                <w:color w:val="0000FF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96189">
              <w:rPr>
                <w:b/>
                <w:color w:val="0000FF"/>
                <w:sz w:val="24"/>
                <w:szCs w:val="24"/>
              </w:rPr>
              <w:t>İriz</w:t>
            </w:r>
            <w:proofErr w:type="spellEnd"/>
            <w:r w:rsidRPr="00396189">
              <w:rPr>
                <w:b/>
                <w:color w:val="0000FF"/>
                <w:sz w:val="24"/>
                <w:szCs w:val="24"/>
              </w:rPr>
              <w:t>,</w:t>
            </w:r>
            <w:r w:rsidRPr="00396189">
              <w:rPr>
                <w:b/>
                <w:color w:val="0000FF"/>
                <w:spacing w:val="-5"/>
                <w:sz w:val="24"/>
                <w:szCs w:val="24"/>
              </w:rPr>
              <w:t xml:space="preserve"> </w:t>
            </w:r>
            <w:r w:rsidRPr="00396189">
              <w:rPr>
                <w:b/>
                <w:color w:val="0000FF"/>
                <w:sz w:val="24"/>
                <w:szCs w:val="24"/>
              </w:rPr>
              <w:t>Emine</w:t>
            </w:r>
            <w:r w:rsidRPr="00396189">
              <w:rPr>
                <w:b/>
                <w:color w:val="0000F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96189">
              <w:rPr>
                <w:b/>
                <w:color w:val="0000FF"/>
                <w:spacing w:val="-2"/>
                <w:sz w:val="24"/>
                <w:szCs w:val="24"/>
              </w:rPr>
              <w:t>Argüder</w:t>
            </w:r>
            <w:proofErr w:type="spellEnd"/>
          </w:p>
        </w:tc>
      </w:tr>
      <w:tr w:rsidR="00A57952" w14:paraId="78F4D939" w14:textId="77777777">
        <w:trPr>
          <w:trHeight w:val="397"/>
        </w:trPr>
        <w:tc>
          <w:tcPr>
            <w:tcW w:w="1760" w:type="dxa"/>
          </w:tcPr>
          <w:p w14:paraId="2E9A2E1E" w14:textId="77777777" w:rsidR="00A57952" w:rsidRPr="00781117" w:rsidRDefault="00E65603">
            <w:pPr>
              <w:pStyle w:val="TableParagraph"/>
              <w:ind w:left="12" w:right="5"/>
              <w:jc w:val="center"/>
              <w:rPr>
                <w:b/>
                <w:bCs/>
              </w:rPr>
            </w:pPr>
            <w:r w:rsidRPr="00781117">
              <w:rPr>
                <w:b/>
                <w:bCs/>
                <w:spacing w:val="-2"/>
              </w:rPr>
              <w:t>11.00-11.30</w:t>
            </w:r>
          </w:p>
        </w:tc>
        <w:tc>
          <w:tcPr>
            <w:tcW w:w="6806" w:type="dxa"/>
          </w:tcPr>
          <w:p w14:paraId="6BE7F569" w14:textId="77777777" w:rsidR="00A57952" w:rsidRDefault="00E65603">
            <w:pPr>
              <w:pStyle w:val="TableParagraph"/>
            </w:pPr>
            <w:r>
              <w:t>Uyku</w:t>
            </w:r>
            <w:r>
              <w:rPr>
                <w:spacing w:val="-6"/>
              </w:rPr>
              <w:t xml:space="preserve"> </w:t>
            </w:r>
            <w:r>
              <w:t>evrelerinin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skorlanması</w:t>
            </w:r>
            <w:proofErr w:type="spellEnd"/>
          </w:p>
        </w:tc>
        <w:tc>
          <w:tcPr>
            <w:tcW w:w="2610" w:type="dxa"/>
          </w:tcPr>
          <w:p w14:paraId="3CBEA60B" w14:textId="77777777" w:rsidR="00A57952" w:rsidRDefault="00781117">
            <w:pPr>
              <w:pStyle w:val="TableParagraph"/>
              <w:ind w:left="106"/>
            </w:pPr>
            <w:r>
              <w:t xml:space="preserve">Ayşe </w:t>
            </w:r>
            <w:proofErr w:type="spellStart"/>
            <w:r>
              <w:t>İriz</w:t>
            </w:r>
            <w:proofErr w:type="spellEnd"/>
          </w:p>
        </w:tc>
      </w:tr>
      <w:tr w:rsidR="00A57952" w14:paraId="04415480" w14:textId="77777777">
        <w:trPr>
          <w:trHeight w:val="400"/>
        </w:trPr>
        <w:tc>
          <w:tcPr>
            <w:tcW w:w="1760" w:type="dxa"/>
          </w:tcPr>
          <w:p w14:paraId="643E48C1" w14:textId="77777777" w:rsidR="00A57952" w:rsidRPr="00781117" w:rsidRDefault="00E65603">
            <w:pPr>
              <w:pStyle w:val="TableParagraph"/>
              <w:ind w:left="12" w:right="3"/>
              <w:jc w:val="center"/>
              <w:rPr>
                <w:b/>
                <w:bCs/>
              </w:rPr>
            </w:pPr>
            <w:r w:rsidRPr="00781117">
              <w:rPr>
                <w:b/>
                <w:bCs/>
                <w:spacing w:val="-2"/>
              </w:rPr>
              <w:t>11.30-12.00</w:t>
            </w:r>
          </w:p>
        </w:tc>
        <w:tc>
          <w:tcPr>
            <w:tcW w:w="6806" w:type="dxa"/>
          </w:tcPr>
          <w:p w14:paraId="447A0747" w14:textId="77777777" w:rsidR="00A57952" w:rsidRDefault="00E65603">
            <w:pPr>
              <w:pStyle w:val="TableParagraph"/>
            </w:pPr>
            <w:r>
              <w:t>Solunumsal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kardiyak</w:t>
            </w:r>
            <w:r>
              <w:rPr>
                <w:spacing w:val="-7"/>
              </w:rPr>
              <w:t xml:space="preserve"> </w:t>
            </w:r>
            <w:r>
              <w:t>olayların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skorlanması</w:t>
            </w:r>
            <w:proofErr w:type="spellEnd"/>
          </w:p>
        </w:tc>
        <w:tc>
          <w:tcPr>
            <w:tcW w:w="2610" w:type="dxa"/>
          </w:tcPr>
          <w:p w14:paraId="18760F9A" w14:textId="77777777" w:rsidR="00A57952" w:rsidRDefault="00E65603">
            <w:pPr>
              <w:pStyle w:val="TableParagraph"/>
              <w:ind w:left="106"/>
            </w:pPr>
            <w:r>
              <w:t>Emine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Argüder</w:t>
            </w:r>
            <w:proofErr w:type="spellEnd"/>
          </w:p>
        </w:tc>
      </w:tr>
      <w:tr w:rsidR="00A57952" w14:paraId="7E3B3947" w14:textId="77777777">
        <w:trPr>
          <w:trHeight w:val="355"/>
        </w:trPr>
        <w:tc>
          <w:tcPr>
            <w:tcW w:w="1760" w:type="dxa"/>
          </w:tcPr>
          <w:p w14:paraId="595365E6" w14:textId="77777777" w:rsidR="00A57952" w:rsidRPr="00781117" w:rsidRDefault="00E65603">
            <w:pPr>
              <w:pStyle w:val="TableParagraph"/>
              <w:spacing w:line="240" w:lineRule="auto"/>
              <w:ind w:left="12" w:right="5"/>
              <w:jc w:val="center"/>
              <w:rPr>
                <w:b/>
                <w:bCs/>
              </w:rPr>
            </w:pPr>
            <w:r w:rsidRPr="00781117">
              <w:rPr>
                <w:b/>
                <w:bCs/>
                <w:spacing w:val="-2"/>
              </w:rPr>
              <w:t>12.00-12.30</w:t>
            </w:r>
          </w:p>
        </w:tc>
        <w:tc>
          <w:tcPr>
            <w:tcW w:w="6806" w:type="dxa"/>
          </w:tcPr>
          <w:p w14:paraId="6F79199E" w14:textId="77777777" w:rsidR="00A57952" w:rsidRDefault="00E65603">
            <w:pPr>
              <w:pStyle w:val="TableParagraph"/>
              <w:spacing w:line="240" w:lineRule="auto"/>
            </w:pPr>
            <w:r>
              <w:t>Bacak</w:t>
            </w:r>
            <w:r>
              <w:rPr>
                <w:spacing w:val="-6"/>
              </w:rPr>
              <w:t xml:space="preserve"> </w:t>
            </w:r>
            <w:r>
              <w:t>hareketleri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hareket</w:t>
            </w:r>
            <w:r>
              <w:rPr>
                <w:spacing w:val="-7"/>
              </w:rPr>
              <w:t xml:space="preserve"> </w:t>
            </w:r>
            <w:r>
              <w:t>bozukluklarının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skorlanması</w:t>
            </w:r>
            <w:proofErr w:type="spellEnd"/>
          </w:p>
        </w:tc>
        <w:tc>
          <w:tcPr>
            <w:tcW w:w="2610" w:type="dxa"/>
          </w:tcPr>
          <w:p w14:paraId="13D8C646" w14:textId="77777777" w:rsidR="00A57952" w:rsidRDefault="00624BE1">
            <w:pPr>
              <w:pStyle w:val="TableParagraph"/>
              <w:spacing w:line="240" w:lineRule="auto"/>
              <w:ind w:left="106"/>
            </w:pPr>
            <w:r>
              <w:t>Şeyda Çankaya</w:t>
            </w:r>
          </w:p>
        </w:tc>
      </w:tr>
      <w:tr w:rsidR="00A57952" w14:paraId="263003FE" w14:textId="77777777">
        <w:trPr>
          <w:trHeight w:val="417"/>
        </w:trPr>
        <w:tc>
          <w:tcPr>
            <w:tcW w:w="1760" w:type="dxa"/>
          </w:tcPr>
          <w:p w14:paraId="41114E6E" w14:textId="77777777" w:rsidR="00A57952" w:rsidRPr="00781117" w:rsidRDefault="00E65603">
            <w:pPr>
              <w:pStyle w:val="TableParagraph"/>
              <w:ind w:left="12" w:right="5"/>
              <w:jc w:val="center"/>
              <w:rPr>
                <w:b/>
                <w:bCs/>
              </w:rPr>
            </w:pPr>
            <w:r w:rsidRPr="00781117">
              <w:rPr>
                <w:b/>
                <w:bCs/>
                <w:spacing w:val="-2"/>
              </w:rPr>
              <w:t>12.30-13.00</w:t>
            </w:r>
          </w:p>
        </w:tc>
        <w:tc>
          <w:tcPr>
            <w:tcW w:w="6806" w:type="dxa"/>
          </w:tcPr>
          <w:p w14:paraId="4FFAB28B" w14:textId="77777777" w:rsidR="00A57952" w:rsidRDefault="00E65603">
            <w:pPr>
              <w:pStyle w:val="TableParagraph"/>
            </w:pPr>
            <w:r>
              <w:t>Uyku</w:t>
            </w:r>
            <w:r>
              <w:rPr>
                <w:spacing w:val="-6"/>
              </w:rPr>
              <w:t xml:space="preserve"> </w:t>
            </w:r>
            <w:r>
              <w:t>teknisyeninin</w:t>
            </w:r>
            <w:r>
              <w:rPr>
                <w:spacing w:val="-8"/>
              </w:rPr>
              <w:t xml:space="preserve"> </w:t>
            </w:r>
            <w:r>
              <w:t>görev</w:t>
            </w:r>
            <w:r>
              <w:rPr>
                <w:spacing w:val="-5"/>
              </w:rPr>
              <w:t xml:space="preserve"> </w:t>
            </w:r>
            <w:r>
              <w:t>tanımı,</w:t>
            </w:r>
            <w:r>
              <w:rPr>
                <w:spacing w:val="-7"/>
              </w:rPr>
              <w:t xml:space="preserve"> </w:t>
            </w:r>
            <w:r>
              <w:t>teknisyen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eğitimi</w:t>
            </w:r>
          </w:p>
        </w:tc>
        <w:tc>
          <w:tcPr>
            <w:tcW w:w="2610" w:type="dxa"/>
          </w:tcPr>
          <w:p w14:paraId="5FA05D81" w14:textId="77777777" w:rsidR="00A57952" w:rsidRDefault="00E1552C">
            <w:pPr>
              <w:pStyle w:val="TableParagraph"/>
              <w:ind w:left="106"/>
            </w:pPr>
            <w:r>
              <w:t>Deniz Çelik</w:t>
            </w:r>
          </w:p>
        </w:tc>
      </w:tr>
      <w:tr w:rsidR="00A57952" w14:paraId="44E1135F" w14:textId="77777777">
        <w:trPr>
          <w:trHeight w:val="419"/>
        </w:trPr>
        <w:tc>
          <w:tcPr>
            <w:tcW w:w="1760" w:type="dxa"/>
          </w:tcPr>
          <w:p w14:paraId="1B15F0DB" w14:textId="77777777" w:rsidR="00A57952" w:rsidRDefault="00E65603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13:00-14.00</w:t>
            </w:r>
          </w:p>
        </w:tc>
        <w:tc>
          <w:tcPr>
            <w:tcW w:w="9416" w:type="dxa"/>
            <w:gridSpan w:val="2"/>
          </w:tcPr>
          <w:p w14:paraId="33C5C346" w14:textId="77777777" w:rsidR="00A57952" w:rsidRDefault="00E65603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</w:rPr>
              <w:t>Tartışma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ve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Öğle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yemeği</w:t>
            </w:r>
          </w:p>
        </w:tc>
      </w:tr>
      <w:tr w:rsidR="00A57952" w14:paraId="6387534D" w14:textId="77777777">
        <w:trPr>
          <w:trHeight w:val="422"/>
        </w:trPr>
        <w:tc>
          <w:tcPr>
            <w:tcW w:w="11176" w:type="dxa"/>
            <w:gridSpan w:val="3"/>
            <w:shd w:val="clear" w:color="auto" w:fill="D9D9D9"/>
          </w:tcPr>
          <w:p w14:paraId="09B0ED2B" w14:textId="77777777" w:rsidR="00A57952" w:rsidRPr="00396189" w:rsidRDefault="00E65603" w:rsidP="00E1552C">
            <w:pPr>
              <w:pStyle w:val="TableParagraph"/>
              <w:rPr>
                <w:b/>
                <w:sz w:val="24"/>
                <w:szCs w:val="24"/>
              </w:rPr>
            </w:pPr>
            <w:r w:rsidRPr="00396189">
              <w:rPr>
                <w:b/>
                <w:color w:val="0000FF"/>
                <w:sz w:val="24"/>
                <w:szCs w:val="24"/>
              </w:rPr>
              <w:t>Oturum-3:</w:t>
            </w:r>
            <w:r w:rsidRPr="00396189">
              <w:rPr>
                <w:b/>
                <w:color w:val="0000FF"/>
                <w:spacing w:val="-6"/>
                <w:sz w:val="24"/>
                <w:szCs w:val="24"/>
              </w:rPr>
              <w:t xml:space="preserve"> </w:t>
            </w:r>
            <w:r w:rsidRPr="00396189">
              <w:rPr>
                <w:b/>
                <w:color w:val="0000FF"/>
                <w:sz w:val="24"/>
                <w:szCs w:val="24"/>
              </w:rPr>
              <w:t>Oturum</w:t>
            </w:r>
            <w:r w:rsidRPr="00396189">
              <w:rPr>
                <w:b/>
                <w:color w:val="0000FF"/>
                <w:spacing w:val="-4"/>
                <w:sz w:val="24"/>
                <w:szCs w:val="24"/>
              </w:rPr>
              <w:t xml:space="preserve"> </w:t>
            </w:r>
            <w:r w:rsidRPr="00396189">
              <w:rPr>
                <w:b/>
                <w:color w:val="0000FF"/>
                <w:sz w:val="24"/>
                <w:szCs w:val="24"/>
              </w:rPr>
              <w:t>Başkanları:</w:t>
            </w:r>
            <w:r w:rsidRPr="00396189">
              <w:rPr>
                <w:b/>
                <w:color w:val="0000FF"/>
                <w:spacing w:val="-5"/>
                <w:sz w:val="24"/>
                <w:szCs w:val="24"/>
              </w:rPr>
              <w:t xml:space="preserve"> </w:t>
            </w:r>
            <w:r w:rsidR="00396189" w:rsidRPr="00396189">
              <w:rPr>
                <w:b/>
                <w:color w:val="0000FF"/>
                <w:sz w:val="24"/>
                <w:szCs w:val="24"/>
              </w:rPr>
              <w:t xml:space="preserve">Duygu </w:t>
            </w:r>
            <w:proofErr w:type="spellStart"/>
            <w:r w:rsidR="00396189" w:rsidRPr="00396189">
              <w:rPr>
                <w:b/>
                <w:color w:val="0000FF"/>
                <w:sz w:val="24"/>
                <w:szCs w:val="24"/>
              </w:rPr>
              <w:t>Özol</w:t>
            </w:r>
            <w:proofErr w:type="spellEnd"/>
            <w:r w:rsidR="00396189">
              <w:rPr>
                <w:b/>
                <w:color w:val="0000FF"/>
                <w:sz w:val="24"/>
                <w:szCs w:val="24"/>
              </w:rPr>
              <w:t>,</w:t>
            </w:r>
            <w:r w:rsidR="00396189" w:rsidRPr="00396189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E1552C" w:rsidRPr="00396189">
              <w:rPr>
                <w:b/>
                <w:color w:val="0000FF"/>
                <w:sz w:val="24"/>
                <w:szCs w:val="24"/>
              </w:rPr>
              <w:t>Özkan Yetkin</w:t>
            </w:r>
            <w:r w:rsidRPr="00396189">
              <w:rPr>
                <w:b/>
                <w:color w:val="0000FF"/>
                <w:spacing w:val="-4"/>
                <w:sz w:val="24"/>
                <w:szCs w:val="24"/>
              </w:rPr>
              <w:t xml:space="preserve"> </w:t>
            </w:r>
          </w:p>
        </w:tc>
      </w:tr>
      <w:tr w:rsidR="00A57952" w14:paraId="47282589" w14:textId="77777777">
        <w:trPr>
          <w:trHeight w:val="419"/>
        </w:trPr>
        <w:tc>
          <w:tcPr>
            <w:tcW w:w="1760" w:type="dxa"/>
          </w:tcPr>
          <w:p w14:paraId="59939227" w14:textId="77777777" w:rsidR="00A57952" w:rsidRPr="00781117" w:rsidRDefault="00E65603">
            <w:pPr>
              <w:pStyle w:val="TableParagraph"/>
              <w:ind w:left="12" w:right="5"/>
              <w:jc w:val="center"/>
              <w:rPr>
                <w:b/>
                <w:bCs/>
              </w:rPr>
            </w:pPr>
            <w:r w:rsidRPr="00781117">
              <w:rPr>
                <w:b/>
                <w:bCs/>
                <w:spacing w:val="-2"/>
              </w:rPr>
              <w:t>14.00-14.30</w:t>
            </w:r>
          </w:p>
        </w:tc>
        <w:tc>
          <w:tcPr>
            <w:tcW w:w="6806" w:type="dxa"/>
          </w:tcPr>
          <w:p w14:paraId="0D5AD290" w14:textId="77777777" w:rsidR="00A57952" w:rsidRDefault="00E65603">
            <w:pPr>
              <w:pStyle w:val="TableParagraph"/>
            </w:pPr>
            <w:r>
              <w:t>PSG</w:t>
            </w:r>
            <w:r>
              <w:rPr>
                <w:spacing w:val="-6"/>
              </w:rPr>
              <w:t xml:space="preserve"> </w:t>
            </w:r>
            <w:r>
              <w:t>raporlarının</w:t>
            </w:r>
            <w:r>
              <w:rPr>
                <w:spacing w:val="-7"/>
              </w:rPr>
              <w:t xml:space="preserve"> </w:t>
            </w:r>
            <w:r>
              <w:t>hazırlanması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yorumlanması</w:t>
            </w:r>
          </w:p>
        </w:tc>
        <w:tc>
          <w:tcPr>
            <w:tcW w:w="2610" w:type="dxa"/>
          </w:tcPr>
          <w:p w14:paraId="704CA378" w14:textId="77777777" w:rsidR="00A57952" w:rsidRDefault="00E65603">
            <w:pPr>
              <w:pStyle w:val="TableParagraph"/>
              <w:ind w:left="106"/>
            </w:pPr>
            <w:r>
              <w:t>Oğuz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Köktürk</w:t>
            </w:r>
          </w:p>
        </w:tc>
      </w:tr>
      <w:tr w:rsidR="00A57952" w14:paraId="2EE0F2EF" w14:textId="77777777">
        <w:trPr>
          <w:trHeight w:val="422"/>
        </w:trPr>
        <w:tc>
          <w:tcPr>
            <w:tcW w:w="1760" w:type="dxa"/>
          </w:tcPr>
          <w:p w14:paraId="6A34C4AB" w14:textId="77777777" w:rsidR="00A57952" w:rsidRPr="00781117" w:rsidRDefault="00E65603">
            <w:pPr>
              <w:pStyle w:val="TableParagraph"/>
              <w:ind w:left="12" w:right="5"/>
              <w:jc w:val="center"/>
              <w:rPr>
                <w:b/>
                <w:bCs/>
              </w:rPr>
            </w:pPr>
            <w:r w:rsidRPr="00781117">
              <w:rPr>
                <w:b/>
                <w:bCs/>
                <w:spacing w:val="-2"/>
              </w:rPr>
              <w:t>1</w:t>
            </w:r>
            <w:r w:rsidR="00781117">
              <w:rPr>
                <w:b/>
                <w:bCs/>
                <w:spacing w:val="-2"/>
              </w:rPr>
              <w:t>4</w:t>
            </w:r>
            <w:r w:rsidRPr="00781117">
              <w:rPr>
                <w:b/>
                <w:bCs/>
                <w:spacing w:val="-2"/>
              </w:rPr>
              <w:t>.</w:t>
            </w:r>
            <w:r w:rsidR="00781117">
              <w:rPr>
                <w:b/>
                <w:bCs/>
                <w:spacing w:val="-2"/>
              </w:rPr>
              <w:t>3</w:t>
            </w:r>
            <w:r w:rsidRPr="00781117">
              <w:rPr>
                <w:b/>
                <w:bCs/>
                <w:spacing w:val="-2"/>
              </w:rPr>
              <w:t>0-15.</w:t>
            </w:r>
            <w:r w:rsidR="00781117">
              <w:rPr>
                <w:b/>
                <w:bCs/>
                <w:spacing w:val="-2"/>
              </w:rPr>
              <w:t>00</w:t>
            </w:r>
          </w:p>
        </w:tc>
        <w:tc>
          <w:tcPr>
            <w:tcW w:w="6806" w:type="dxa"/>
          </w:tcPr>
          <w:p w14:paraId="0569D467" w14:textId="77777777" w:rsidR="00A57952" w:rsidRDefault="00E65603">
            <w:pPr>
              <w:pStyle w:val="TableParagraph"/>
            </w:pPr>
            <w:proofErr w:type="spellStart"/>
            <w:r>
              <w:t>PSG’nin</w:t>
            </w:r>
            <w:proofErr w:type="spellEnd"/>
            <w:r>
              <w:rPr>
                <w:spacing w:val="-7"/>
              </w:rPr>
              <w:t xml:space="preserve"> </w:t>
            </w:r>
            <w:r>
              <w:t>kullanıldığı</w:t>
            </w:r>
            <w:r>
              <w:rPr>
                <w:spacing w:val="-7"/>
              </w:rPr>
              <w:t xml:space="preserve"> </w:t>
            </w:r>
            <w:r>
              <w:t>diğer</w:t>
            </w:r>
            <w:r>
              <w:rPr>
                <w:spacing w:val="-6"/>
              </w:rPr>
              <w:t xml:space="preserve"> </w:t>
            </w:r>
            <w:r>
              <w:t>durumlar</w:t>
            </w:r>
            <w:r>
              <w:rPr>
                <w:spacing w:val="-6"/>
              </w:rPr>
              <w:t xml:space="preserve"> </w:t>
            </w:r>
            <w:r>
              <w:t>(MSLT,</w:t>
            </w:r>
            <w:r>
              <w:rPr>
                <w:spacing w:val="-6"/>
              </w:rPr>
              <w:t xml:space="preserve"> </w:t>
            </w:r>
            <w:r>
              <w:t>MWT,</w:t>
            </w:r>
            <w:r>
              <w:rPr>
                <w:spacing w:val="-5"/>
              </w:rPr>
              <w:t xml:space="preserve"> </w:t>
            </w:r>
            <w:r>
              <w:t>PLMS,</w:t>
            </w:r>
            <w:r>
              <w:rPr>
                <w:spacing w:val="-4"/>
              </w:rPr>
              <w:t xml:space="preserve"> NPT)</w:t>
            </w:r>
          </w:p>
        </w:tc>
        <w:tc>
          <w:tcPr>
            <w:tcW w:w="2610" w:type="dxa"/>
          </w:tcPr>
          <w:p w14:paraId="480625B2" w14:textId="77777777" w:rsidR="00A57952" w:rsidRDefault="00781117">
            <w:pPr>
              <w:pStyle w:val="TableParagraph"/>
              <w:ind w:left="106"/>
            </w:pPr>
            <w:r>
              <w:t>İlker Yön</w:t>
            </w:r>
          </w:p>
        </w:tc>
      </w:tr>
      <w:tr w:rsidR="00A57952" w14:paraId="4412BCC0" w14:textId="77777777">
        <w:trPr>
          <w:trHeight w:val="419"/>
        </w:trPr>
        <w:tc>
          <w:tcPr>
            <w:tcW w:w="1760" w:type="dxa"/>
          </w:tcPr>
          <w:p w14:paraId="06D4896E" w14:textId="77777777" w:rsidR="00A57952" w:rsidRDefault="00E65603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15.</w:t>
            </w:r>
            <w:r w:rsidR="00781117">
              <w:rPr>
                <w:b/>
                <w:color w:val="FF0000"/>
                <w:spacing w:val="-2"/>
              </w:rPr>
              <w:t>0</w:t>
            </w:r>
            <w:r>
              <w:rPr>
                <w:b/>
                <w:color w:val="FF0000"/>
                <w:spacing w:val="-2"/>
              </w:rPr>
              <w:t>0-</w:t>
            </w:r>
            <w:r w:rsidR="00781117">
              <w:rPr>
                <w:b/>
                <w:color w:val="FF0000"/>
                <w:spacing w:val="-2"/>
              </w:rPr>
              <w:t>15</w:t>
            </w:r>
            <w:r>
              <w:rPr>
                <w:b/>
                <w:color w:val="FF0000"/>
                <w:spacing w:val="-2"/>
              </w:rPr>
              <w:t>.</w:t>
            </w:r>
            <w:r w:rsidR="00781117">
              <w:rPr>
                <w:b/>
                <w:color w:val="FF0000"/>
                <w:spacing w:val="-2"/>
              </w:rPr>
              <w:t>30</w:t>
            </w:r>
          </w:p>
        </w:tc>
        <w:tc>
          <w:tcPr>
            <w:tcW w:w="9416" w:type="dxa"/>
            <w:gridSpan w:val="2"/>
          </w:tcPr>
          <w:p w14:paraId="22A8E2D5" w14:textId="77777777" w:rsidR="00A57952" w:rsidRDefault="00E65603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</w:rPr>
              <w:t>Tartışma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ve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5"/>
              </w:rPr>
              <w:t>Ara</w:t>
            </w:r>
          </w:p>
        </w:tc>
      </w:tr>
      <w:tr w:rsidR="00A57952" w14:paraId="33B3E223" w14:textId="77777777">
        <w:trPr>
          <w:trHeight w:val="422"/>
        </w:trPr>
        <w:tc>
          <w:tcPr>
            <w:tcW w:w="11176" w:type="dxa"/>
            <w:gridSpan w:val="3"/>
            <w:shd w:val="clear" w:color="auto" w:fill="D9D9D9"/>
          </w:tcPr>
          <w:p w14:paraId="1DDFF482" w14:textId="77777777" w:rsidR="00A57952" w:rsidRPr="00396189" w:rsidRDefault="00E65603" w:rsidP="00E1552C">
            <w:pPr>
              <w:pStyle w:val="TableParagraph"/>
              <w:rPr>
                <w:b/>
                <w:sz w:val="24"/>
                <w:szCs w:val="24"/>
              </w:rPr>
            </w:pPr>
            <w:r w:rsidRPr="00396189">
              <w:rPr>
                <w:b/>
                <w:color w:val="0000FF"/>
                <w:sz w:val="24"/>
                <w:szCs w:val="24"/>
              </w:rPr>
              <w:t>Oturum-4:</w:t>
            </w:r>
            <w:r w:rsidRPr="00396189">
              <w:rPr>
                <w:b/>
                <w:color w:val="0000FF"/>
                <w:spacing w:val="-7"/>
                <w:sz w:val="24"/>
                <w:szCs w:val="24"/>
              </w:rPr>
              <w:t xml:space="preserve"> </w:t>
            </w:r>
            <w:r w:rsidRPr="00396189">
              <w:rPr>
                <w:b/>
                <w:color w:val="0000FF"/>
                <w:sz w:val="24"/>
                <w:szCs w:val="24"/>
              </w:rPr>
              <w:t>Oturum</w:t>
            </w:r>
            <w:r w:rsidRPr="00396189">
              <w:rPr>
                <w:b/>
                <w:color w:val="0000FF"/>
                <w:spacing w:val="-4"/>
                <w:sz w:val="24"/>
                <w:szCs w:val="24"/>
              </w:rPr>
              <w:t xml:space="preserve"> </w:t>
            </w:r>
            <w:r w:rsidRPr="00396189">
              <w:rPr>
                <w:b/>
                <w:color w:val="0000FF"/>
                <w:sz w:val="24"/>
                <w:szCs w:val="24"/>
              </w:rPr>
              <w:t>Başkanları:</w:t>
            </w:r>
            <w:r w:rsidRPr="00396189">
              <w:rPr>
                <w:b/>
                <w:color w:val="0000FF"/>
                <w:spacing w:val="-6"/>
                <w:sz w:val="24"/>
                <w:szCs w:val="24"/>
              </w:rPr>
              <w:t xml:space="preserve"> </w:t>
            </w:r>
            <w:r w:rsidRPr="00396189">
              <w:rPr>
                <w:b/>
                <w:color w:val="0000FF"/>
                <w:sz w:val="24"/>
                <w:szCs w:val="24"/>
              </w:rPr>
              <w:t>Şerife</w:t>
            </w:r>
            <w:r w:rsidRPr="00396189">
              <w:rPr>
                <w:b/>
                <w:color w:val="0000FF"/>
                <w:spacing w:val="-8"/>
                <w:sz w:val="24"/>
                <w:szCs w:val="24"/>
              </w:rPr>
              <w:t xml:space="preserve"> </w:t>
            </w:r>
            <w:r w:rsidRPr="00396189">
              <w:rPr>
                <w:b/>
                <w:color w:val="0000FF"/>
                <w:sz w:val="24"/>
                <w:szCs w:val="24"/>
              </w:rPr>
              <w:t>Savaş</w:t>
            </w:r>
            <w:r w:rsidRPr="00396189">
              <w:rPr>
                <w:b/>
                <w:color w:val="0000FF"/>
                <w:spacing w:val="-7"/>
                <w:sz w:val="24"/>
                <w:szCs w:val="24"/>
              </w:rPr>
              <w:t xml:space="preserve"> </w:t>
            </w:r>
            <w:r w:rsidRPr="00396189">
              <w:rPr>
                <w:b/>
                <w:color w:val="0000FF"/>
                <w:sz w:val="24"/>
                <w:szCs w:val="24"/>
              </w:rPr>
              <w:t>Bozbaş,</w:t>
            </w:r>
            <w:r w:rsidRPr="00396189">
              <w:rPr>
                <w:b/>
                <w:color w:val="0000FF"/>
                <w:spacing w:val="-4"/>
                <w:sz w:val="24"/>
                <w:szCs w:val="24"/>
              </w:rPr>
              <w:t xml:space="preserve"> </w:t>
            </w:r>
            <w:r w:rsidR="00781117" w:rsidRPr="00396189">
              <w:rPr>
                <w:b/>
                <w:color w:val="0000FF"/>
                <w:sz w:val="24"/>
                <w:szCs w:val="24"/>
              </w:rPr>
              <w:t>İlker Yön</w:t>
            </w:r>
          </w:p>
        </w:tc>
      </w:tr>
      <w:tr w:rsidR="00A57952" w14:paraId="15D70DAB" w14:textId="77777777">
        <w:trPr>
          <w:trHeight w:val="419"/>
        </w:trPr>
        <w:tc>
          <w:tcPr>
            <w:tcW w:w="1760" w:type="dxa"/>
          </w:tcPr>
          <w:p w14:paraId="16F73A6D" w14:textId="77777777" w:rsidR="00A57952" w:rsidRPr="00781117" w:rsidRDefault="00E65603">
            <w:pPr>
              <w:pStyle w:val="TableParagraph"/>
              <w:ind w:left="12" w:right="5"/>
              <w:jc w:val="center"/>
              <w:rPr>
                <w:b/>
                <w:bCs/>
              </w:rPr>
            </w:pPr>
            <w:r w:rsidRPr="00781117">
              <w:rPr>
                <w:b/>
                <w:bCs/>
                <w:spacing w:val="-2"/>
              </w:rPr>
              <w:t>1</w:t>
            </w:r>
            <w:r w:rsidR="00781117">
              <w:rPr>
                <w:b/>
                <w:bCs/>
                <w:spacing w:val="-2"/>
              </w:rPr>
              <w:t>5</w:t>
            </w:r>
            <w:r w:rsidRPr="00781117">
              <w:rPr>
                <w:b/>
                <w:bCs/>
                <w:spacing w:val="-2"/>
              </w:rPr>
              <w:t>.</w:t>
            </w:r>
            <w:r w:rsidR="00781117">
              <w:rPr>
                <w:b/>
                <w:bCs/>
                <w:spacing w:val="-2"/>
              </w:rPr>
              <w:t>3</w:t>
            </w:r>
            <w:r w:rsidRPr="00781117">
              <w:rPr>
                <w:b/>
                <w:bCs/>
                <w:spacing w:val="-2"/>
              </w:rPr>
              <w:t>0-16.</w:t>
            </w:r>
            <w:r w:rsidR="00781117">
              <w:rPr>
                <w:b/>
                <w:bCs/>
                <w:spacing w:val="-2"/>
              </w:rPr>
              <w:t>0</w:t>
            </w:r>
            <w:r w:rsidRPr="00781117">
              <w:rPr>
                <w:b/>
                <w:bCs/>
                <w:spacing w:val="-2"/>
              </w:rPr>
              <w:t>0</w:t>
            </w:r>
          </w:p>
        </w:tc>
        <w:tc>
          <w:tcPr>
            <w:tcW w:w="6806" w:type="dxa"/>
          </w:tcPr>
          <w:p w14:paraId="258915AE" w14:textId="77777777" w:rsidR="00A57952" w:rsidRDefault="00E65603">
            <w:pPr>
              <w:pStyle w:val="TableParagraph"/>
            </w:pPr>
            <w:r>
              <w:t>PAP</w:t>
            </w:r>
            <w:r>
              <w:rPr>
                <w:spacing w:val="-3"/>
              </w:rPr>
              <w:t xml:space="preserve"> </w:t>
            </w:r>
            <w:r>
              <w:t>cihazları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OSAS’da</w:t>
            </w:r>
            <w:proofErr w:type="spellEnd"/>
            <w:r>
              <w:rPr>
                <w:spacing w:val="-2"/>
              </w:rPr>
              <w:t xml:space="preserve"> </w:t>
            </w:r>
            <w:r>
              <w:t>PAP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tedavisi</w:t>
            </w:r>
          </w:p>
        </w:tc>
        <w:tc>
          <w:tcPr>
            <w:tcW w:w="2610" w:type="dxa"/>
          </w:tcPr>
          <w:p w14:paraId="171182E3" w14:textId="77777777" w:rsidR="00A57952" w:rsidRDefault="00E1552C">
            <w:pPr>
              <w:pStyle w:val="TableParagraph"/>
              <w:ind w:left="106"/>
            </w:pPr>
            <w:r>
              <w:t>Oğuz Köktürk</w:t>
            </w:r>
          </w:p>
        </w:tc>
      </w:tr>
      <w:tr w:rsidR="00A57952" w14:paraId="5341F1DA" w14:textId="77777777">
        <w:trPr>
          <w:trHeight w:val="422"/>
        </w:trPr>
        <w:tc>
          <w:tcPr>
            <w:tcW w:w="1760" w:type="dxa"/>
          </w:tcPr>
          <w:p w14:paraId="76340C5E" w14:textId="77777777" w:rsidR="00A57952" w:rsidRPr="00781117" w:rsidRDefault="00E65603">
            <w:pPr>
              <w:pStyle w:val="TableParagraph"/>
              <w:ind w:left="12" w:right="5"/>
              <w:jc w:val="center"/>
              <w:rPr>
                <w:b/>
                <w:bCs/>
              </w:rPr>
            </w:pPr>
            <w:r w:rsidRPr="00781117">
              <w:rPr>
                <w:b/>
                <w:bCs/>
                <w:spacing w:val="-2"/>
              </w:rPr>
              <w:t>16.</w:t>
            </w:r>
            <w:r w:rsidR="00781117">
              <w:rPr>
                <w:b/>
                <w:bCs/>
                <w:spacing w:val="-2"/>
              </w:rPr>
              <w:t>0</w:t>
            </w:r>
            <w:r w:rsidRPr="00781117">
              <w:rPr>
                <w:b/>
                <w:bCs/>
                <w:spacing w:val="-2"/>
              </w:rPr>
              <w:t>0-1</w:t>
            </w:r>
            <w:r w:rsidR="00781117">
              <w:rPr>
                <w:b/>
                <w:bCs/>
                <w:spacing w:val="-2"/>
              </w:rPr>
              <w:t>6</w:t>
            </w:r>
            <w:r w:rsidRPr="00781117">
              <w:rPr>
                <w:b/>
                <w:bCs/>
                <w:spacing w:val="-2"/>
              </w:rPr>
              <w:t>.</w:t>
            </w:r>
            <w:r w:rsidR="00781117">
              <w:rPr>
                <w:b/>
                <w:bCs/>
                <w:spacing w:val="-2"/>
              </w:rPr>
              <w:t>3</w:t>
            </w:r>
            <w:r w:rsidRPr="00781117">
              <w:rPr>
                <w:b/>
                <w:bCs/>
                <w:spacing w:val="-2"/>
              </w:rPr>
              <w:t>0</w:t>
            </w:r>
          </w:p>
        </w:tc>
        <w:tc>
          <w:tcPr>
            <w:tcW w:w="6806" w:type="dxa"/>
          </w:tcPr>
          <w:p w14:paraId="45CB7BA4" w14:textId="77777777" w:rsidR="00A57952" w:rsidRDefault="00E65603">
            <w:pPr>
              <w:pStyle w:val="TableParagraph"/>
            </w:pPr>
            <w:r>
              <w:t>PAP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titrasyonu</w:t>
            </w:r>
            <w:proofErr w:type="spellEnd"/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kayıtların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yorumlanması</w:t>
            </w:r>
          </w:p>
        </w:tc>
        <w:tc>
          <w:tcPr>
            <w:tcW w:w="2610" w:type="dxa"/>
          </w:tcPr>
          <w:p w14:paraId="2A532868" w14:textId="77777777" w:rsidR="00A57952" w:rsidRDefault="00781117">
            <w:pPr>
              <w:pStyle w:val="TableParagraph"/>
              <w:ind w:left="106"/>
            </w:pPr>
            <w:r>
              <w:t xml:space="preserve">Duygu </w:t>
            </w:r>
            <w:proofErr w:type="spellStart"/>
            <w:r>
              <w:t>Özol</w:t>
            </w:r>
            <w:proofErr w:type="spellEnd"/>
          </w:p>
        </w:tc>
      </w:tr>
      <w:tr w:rsidR="00A57952" w14:paraId="50CFA918" w14:textId="77777777">
        <w:trPr>
          <w:trHeight w:val="455"/>
        </w:trPr>
        <w:tc>
          <w:tcPr>
            <w:tcW w:w="1760" w:type="dxa"/>
          </w:tcPr>
          <w:p w14:paraId="23E80A65" w14:textId="77777777" w:rsidR="00A57952" w:rsidRPr="00781117" w:rsidRDefault="00E65603">
            <w:pPr>
              <w:pStyle w:val="TableParagraph"/>
              <w:ind w:left="12" w:right="5"/>
              <w:jc w:val="center"/>
              <w:rPr>
                <w:b/>
                <w:bCs/>
              </w:rPr>
            </w:pPr>
            <w:r w:rsidRPr="00781117">
              <w:rPr>
                <w:b/>
                <w:bCs/>
                <w:spacing w:val="-2"/>
              </w:rPr>
              <w:t>1</w:t>
            </w:r>
            <w:r w:rsidR="00781117">
              <w:rPr>
                <w:b/>
                <w:bCs/>
                <w:spacing w:val="-2"/>
              </w:rPr>
              <w:t>6</w:t>
            </w:r>
            <w:r w:rsidRPr="00781117">
              <w:rPr>
                <w:b/>
                <w:bCs/>
                <w:spacing w:val="-2"/>
              </w:rPr>
              <w:t>.</w:t>
            </w:r>
            <w:r w:rsidR="00781117">
              <w:rPr>
                <w:b/>
                <w:bCs/>
                <w:spacing w:val="-2"/>
              </w:rPr>
              <w:t>3</w:t>
            </w:r>
            <w:r w:rsidRPr="00781117">
              <w:rPr>
                <w:b/>
                <w:bCs/>
                <w:spacing w:val="-2"/>
              </w:rPr>
              <w:t>0-17.</w:t>
            </w:r>
            <w:r w:rsidR="00781117">
              <w:rPr>
                <w:b/>
                <w:bCs/>
                <w:spacing w:val="-2"/>
              </w:rPr>
              <w:t>0</w:t>
            </w:r>
            <w:r w:rsidRPr="00781117">
              <w:rPr>
                <w:b/>
                <w:bCs/>
                <w:spacing w:val="-2"/>
              </w:rPr>
              <w:t>0</w:t>
            </w:r>
          </w:p>
        </w:tc>
        <w:tc>
          <w:tcPr>
            <w:tcW w:w="6806" w:type="dxa"/>
          </w:tcPr>
          <w:p w14:paraId="17E38223" w14:textId="77777777" w:rsidR="00A57952" w:rsidRDefault="00E65603">
            <w:pPr>
              <w:pStyle w:val="TableParagraph"/>
            </w:pPr>
            <w:r>
              <w:t>PAP</w:t>
            </w:r>
            <w:r>
              <w:rPr>
                <w:spacing w:val="-6"/>
              </w:rPr>
              <w:t xml:space="preserve"> </w:t>
            </w:r>
            <w:r>
              <w:t>tedavisi</w:t>
            </w:r>
            <w:r>
              <w:rPr>
                <w:spacing w:val="-6"/>
              </w:rPr>
              <w:t xml:space="preserve"> </w:t>
            </w:r>
            <w:r>
              <w:t>kullanan</w:t>
            </w:r>
            <w:r>
              <w:rPr>
                <w:spacing w:val="-5"/>
              </w:rPr>
              <w:t xml:space="preserve"> </w:t>
            </w:r>
            <w:r>
              <w:t>hastaların</w:t>
            </w:r>
            <w:r>
              <w:rPr>
                <w:spacing w:val="-5"/>
              </w:rPr>
              <w:t xml:space="preserve"> </w:t>
            </w:r>
            <w:r>
              <w:t>takibi,</w:t>
            </w:r>
            <w:r>
              <w:rPr>
                <w:spacing w:val="-4"/>
              </w:rPr>
              <w:t xml:space="preserve"> </w:t>
            </w:r>
            <w:r>
              <w:t>sorunlar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çözüm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yolları</w:t>
            </w:r>
          </w:p>
        </w:tc>
        <w:tc>
          <w:tcPr>
            <w:tcW w:w="2610" w:type="dxa"/>
          </w:tcPr>
          <w:p w14:paraId="0E042A19" w14:textId="77777777" w:rsidR="00A57952" w:rsidRDefault="00E65603">
            <w:pPr>
              <w:pStyle w:val="TableParagraph"/>
              <w:ind w:left="106"/>
            </w:pPr>
            <w:r>
              <w:t>Şerife</w:t>
            </w:r>
            <w:r>
              <w:rPr>
                <w:spacing w:val="-8"/>
              </w:rPr>
              <w:t xml:space="preserve"> </w:t>
            </w:r>
            <w:r>
              <w:t>Savaş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Bozbaş</w:t>
            </w:r>
          </w:p>
        </w:tc>
      </w:tr>
    </w:tbl>
    <w:p w14:paraId="4996D768" w14:textId="77777777" w:rsidR="00A57952" w:rsidRDefault="00E65603">
      <w:pPr>
        <w:pStyle w:val="BodyText"/>
        <w:ind w:left="569" w:right="570"/>
        <w:jc w:val="both"/>
      </w:pPr>
      <w:r>
        <w:rPr>
          <w:color w:val="0000FF"/>
          <w:sz w:val="28"/>
        </w:rPr>
        <w:t>*</w:t>
      </w:r>
      <w:r>
        <w:rPr>
          <w:color w:val="0000FF"/>
          <w:spacing w:val="-21"/>
          <w:sz w:val="28"/>
        </w:rPr>
        <w:t xml:space="preserve"> </w:t>
      </w:r>
      <w:proofErr w:type="spellStart"/>
      <w:r w:rsidRPr="004C68DB">
        <w:rPr>
          <w:b/>
          <w:bCs/>
          <w:color w:val="0000FF"/>
          <w:sz w:val="22"/>
          <w:szCs w:val="22"/>
        </w:rPr>
        <w:t>Polisomnografi</w:t>
      </w:r>
      <w:proofErr w:type="spellEnd"/>
      <w:r w:rsidRPr="004C68DB">
        <w:rPr>
          <w:b/>
          <w:bCs/>
          <w:color w:val="0000FF"/>
          <w:spacing w:val="-15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sertifika</w:t>
      </w:r>
      <w:r w:rsidRPr="004C68DB">
        <w:rPr>
          <w:b/>
          <w:bCs/>
          <w:color w:val="0000FF"/>
          <w:spacing w:val="-15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kursunun</w:t>
      </w:r>
      <w:r w:rsidRPr="004C68DB">
        <w:rPr>
          <w:b/>
          <w:bCs/>
          <w:color w:val="0000FF"/>
          <w:spacing w:val="-15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sınavı</w:t>
      </w:r>
      <w:r w:rsidRPr="004C68DB">
        <w:rPr>
          <w:b/>
          <w:bCs/>
          <w:color w:val="0000FF"/>
          <w:spacing w:val="-15"/>
          <w:sz w:val="22"/>
          <w:szCs w:val="22"/>
        </w:rPr>
        <w:t xml:space="preserve"> </w:t>
      </w:r>
      <w:r w:rsidR="005F7AFE" w:rsidRPr="004C68DB">
        <w:rPr>
          <w:b/>
          <w:bCs/>
          <w:color w:val="0000FF"/>
          <w:sz w:val="22"/>
          <w:szCs w:val="22"/>
        </w:rPr>
        <w:t xml:space="preserve">23 Şubat </w:t>
      </w:r>
      <w:r w:rsidR="00445062" w:rsidRPr="004C68DB">
        <w:rPr>
          <w:b/>
          <w:bCs/>
          <w:color w:val="0000FF"/>
          <w:sz w:val="22"/>
          <w:szCs w:val="22"/>
        </w:rPr>
        <w:t>2025</w:t>
      </w:r>
      <w:r w:rsidRPr="004C68DB">
        <w:rPr>
          <w:b/>
          <w:bCs/>
          <w:color w:val="0000FF"/>
          <w:spacing w:val="-22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tarihinde</w:t>
      </w:r>
      <w:r w:rsidRPr="004C68DB">
        <w:rPr>
          <w:b/>
          <w:bCs/>
          <w:color w:val="0000FF"/>
          <w:spacing w:val="-15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online</w:t>
      </w:r>
      <w:r w:rsidRPr="004C68DB">
        <w:rPr>
          <w:b/>
          <w:bCs/>
          <w:color w:val="0000FF"/>
          <w:spacing w:val="-15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olarak</w:t>
      </w:r>
      <w:r w:rsidRPr="004C68DB">
        <w:rPr>
          <w:b/>
          <w:bCs/>
          <w:color w:val="0000FF"/>
          <w:spacing w:val="-15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yapılacaktır.</w:t>
      </w:r>
      <w:r w:rsidRPr="004C68DB">
        <w:rPr>
          <w:b/>
          <w:bCs/>
          <w:color w:val="0000FF"/>
          <w:spacing w:val="-15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Bu</w:t>
      </w:r>
      <w:r w:rsidRPr="004C68DB">
        <w:rPr>
          <w:b/>
          <w:bCs/>
          <w:color w:val="0000FF"/>
          <w:spacing w:val="-15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sınavda</w:t>
      </w:r>
      <w:r w:rsidRPr="004C68DB">
        <w:rPr>
          <w:b/>
          <w:bCs/>
          <w:color w:val="0000FF"/>
          <w:spacing w:val="-15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başarılı olanlar</w:t>
      </w:r>
      <w:r w:rsidRPr="004C68DB">
        <w:rPr>
          <w:b/>
          <w:bCs/>
          <w:color w:val="0000FF"/>
          <w:spacing w:val="-9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kursumuzun</w:t>
      </w:r>
      <w:r w:rsidRPr="004C68DB">
        <w:rPr>
          <w:b/>
          <w:bCs/>
          <w:color w:val="0000FF"/>
          <w:spacing w:val="-10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katılım</w:t>
      </w:r>
      <w:r w:rsidRPr="004C68DB">
        <w:rPr>
          <w:b/>
          <w:bCs/>
          <w:color w:val="0000FF"/>
          <w:spacing w:val="-7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sertifikasını;</w:t>
      </w:r>
      <w:r w:rsidRPr="004C68DB">
        <w:rPr>
          <w:b/>
          <w:bCs/>
          <w:color w:val="0000FF"/>
          <w:spacing w:val="-9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ardından</w:t>
      </w:r>
      <w:r w:rsidRPr="004C68DB">
        <w:rPr>
          <w:b/>
          <w:bCs/>
          <w:color w:val="0000FF"/>
          <w:spacing w:val="-10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derneğimizin</w:t>
      </w:r>
      <w:r w:rsidRPr="004C68DB">
        <w:rPr>
          <w:b/>
          <w:bCs/>
          <w:color w:val="0000FF"/>
          <w:spacing w:val="-10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akredite</w:t>
      </w:r>
      <w:r w:rsidRPr="004C68DB">
        <w:rPr>
          <w:b/>
          <w:bCs/>
          <w:color w:val="0000FF"/>
          <w:spacing w:val="-9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ettiği</w:t>
      </w:r>
      <w:r w:rsidRPr="004C68DB">
        <w:rPr>
          <w:b/>
          <w:bCs/>
          <w:color w:val="0000FF"/>
          <w:spacing w:val="-10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uyku</w:t>
      </w:r>
      <w:r w:rsidRPr="004C68DB">
        <w:rPr>
          <w:b/>
          <w:bCs/>
          <w:color w:val="0000FF"/>
          <w:spacing w:val="-9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merkezlerinden</w:t>
      </w:r>
      <w:r w:rsidRPr="004C68DB">
        <w:rPr>
          <w:b/>
          <w:bCs/>
          <w:color w:val="0000FF"/>
          <w:spacing w:val="-10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birinde</w:t>
      </w:r>
      <w:r w:rsidRPr="004C68DB">
        <w:rPr>
          <w:b/>
          <w:bCs/>
          <w:color w:val="0000FF"/>
          <w:spacing w:val="-9"/>
          <w:sz w:val="22"/>
          <w:szCs w:val="22"/>
        </w:rPr>
        <w:t xml:space="preserve"> </w:t>
      </w:r>
      <w:r w:rsidRPr="004C68DB">
        <w:rPr>
          <w:b/>
          <w:bCs/>
          <w:color w:val="0000FF"/>
          <w:sz w:val="22"/>
          <w:szCs w:val="22"/>
        </w:rPr>
        <w:t>bir ay süreli pratik eğitimi tamamlayanlar ise “</w:t>
      </w:r>
      <w:proofErr w:type="spellStart"/>
      <w:r w:rsidRPr="004C68DB">
        <w:rPr>
          <w:b/>
          <w:bCs/>
          <w:color w:val="0000FF"/>
          <w:sz w:val="22"/>
          <w:szCs w:val="22"/>
        </w:rPr>
        <w:t>Uykuder</w:t>
      </w:r>
      <w:proofErr w:type="spellEnd"/>
      <w:r w:rsidRPr="004C68DB">
        <w:rPr>
          <w:b/>
          <w:bCs/>
          <w:color w:val="0000FF"/>
          <w:sz w:val="22"/>
          <w:szCs w:val="22"/>
        </w:rPr>
        <w:t xml:space="preserve"> </w:t>
      </w:r>
      <w:proofErr w:type="spellStart"/>
      <w:r w:rsidRPr="004C68DB">
        <w:rPr>
          <w:b/>
          <w:bCs/>
          <w:color w:val="0000FF"/>
          <w:sz w:val="22"/>
          <w:szCs w:val="22"/>
        </w:rPr>
        <w:t>Polisomnografi</w:t>
      </w:r>
      <w:proofErr w:type="spellEnd"/>
      <w:r w:rsidRPr="004C68DB">
        <w:rPr>
          <w:b/>
          <w:bCs/>
          <w:color w:val="0000FF"/>
          <w:sz w:val="22"/>
          <w:szCs w:val="22"/>
        </w:rPr>
        <w:t xml:space="preserve"> </w:t>
      </w:r>
      <w:proofErr w:type="spellStart"/>
      <w:r w:rsidRPr="004C68DB">
        <w:rPr>
          <w:b/>
          <w:bCs/>
          <w:color w:val="0000FF"/>
          <w:sz w:val="22"/>
          <w:szCs w:val="22"/>
        </w:rPr>
        <w:t>Sertifikası”nı</w:t>
      </w:r>
      <w:proofErr w:type="spellEnd"/>
      <w:r w:rsidRPr="004C68DB">
        <w:rPr>
          <w:b/>
          <w:bCs/>
          <w:color w:val="0000FF"/>
          <w:sz w:val="22"/>
          <w:szCs w:val="22"/>
        </w:rPr>
        <w:t xml:space="preserve"> almaya hak kazanacaklardır.</w:t>
      </w:r>
    </w:p>
    <w:sectPr w:rsidR="00A57952">
      <w:type w:val="continuous"/>
      <w:pgSz w:w="11910" w:h="16840"/>
      <w:pgMar w:top="112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F7FCD"/>
    <w:multiLevelType w:val="hybridMultilevel"/>
    <w:tmpl w:val="70C0D9E8"/>
    <w:lvl w:ilvl="0" w:tplc="34CCE986">
      <w:numFmt w:val="bullet"/>
      <w:lvlText w:val="-"/>
      <w:lvlJc w:val="left"/>
      <w:pPr>
        <w:ind w:left="363" w:hanging="360"/>
      </w:pPr>
      <w:rPr>
        <w:rFonts w:ascii="Comic Sans MS" w:eastAsia="Comic Sans MS" w:hAnsi="Comic Sans MS" w:cs="Comic Sans MS" w:hint="default"/>
        <w:color w:val="0000FF"/>
      </w:rPr>
    </w:lvl>
    <w:lvl w:ilvl="1" w:tplc="041F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15783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52"/>
    <w:rsid w:val="00351F06"/>
    <w:rsid w:val="003956FA"/>
    <w:rsid w:val="00396189"/>
    <w:rsid w:val="003A56C8"/>
    <w:rsid w:val="003D6EB7"/>
    <w:rsid w:val="00431954"/>
    <w:rsid w:val="00445062"/>
    <w:rsid w:val="004C68DB"/>
    <w:rsid w:val="005F7AFE"/>
    <w:rsid w:val="00624BE1"/>
    <w:rsid w:val="00637938"/>
    <w:rsid w:val="00781117"/>
    <w:rsid w:val="007B23BA"/>
    <w:rsid w:val="008618E1"/>
    <w:rsid w:val="00A57952"/>
    <w:rsid w:val="00AB18C6"/>
    <w:rsid w:val="00DA0A41"/>
    <w:rsid w:val="00DB2188"/>
    <w:rsid w:val="00E1552C"/>
    <w:rsid w:val="00E65603"/>
    <w:rsid w:val="00F5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5324B4"/>
  <w15:docId w15:val="{55E0FDEF-1400-41EA-BB96-56DE9E09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link w:val="TitleChar"/>
    <w:uiPriority w:val="1"/>
    <w:qFormat/>
    <w:pPr>
      <w:spacing w:before="29"/>
      <w:ind w:lef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6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938"/>
    <w:rPr>
      <w:rFonts w:ascii="Tahoma" w:eastAsia="Comic Sans MS" w:hAnsi="Tahoma" w:cs="Tahoma"/>
      <w:sz w:val="16"/>
      <w:szCs w:val="16"/>
      <w:lang w:val="tr-TR"/>
    </w:rPr>
  </w:style>
  <w:style w:type="character" w:customStyle="1" w:styleId="TitleChar">
    <w:name w:val="Title Char"/>
    <w:basedOn w:val="DefaultParagraphFont"/>
    <w:link w:val="Title"/>
    <w:uiPriority w:val="1"/>
    <w:rsid w:val="003A56C8"/>
    <w:rPr>
      <w:rFonts w:ascii="Comic Sans MS" w:eastAsia="Comic Sans MS" w:hAnsi="Comic Sans MS" w:cs="Comic Sans MS"/>
      <w:b/>
      <w:bCs/>
      <w:sz w:val="28"/>
      <w:szCs w:val="2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</dc:creator>
  <cp:lastModifiedBy>Doç. Dr. Mehmet İlker YÖN</cp:lastModifiedBy>
  <cp:revision>2</cp:revision>
  <dcterms:created xsi:type="dcterms:W3CDTF">2025-01-08T17:52:00Z</dcterms:created>
  <dcterms:modified xsi:type="dcterms:W3CDTF">2025-01-08T17:52:00Z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2023-12-19T00:00:00Z</vt:filetime>
  </property>
</Properties>
</file>